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B8" w:rsidRPr="008336B0" w:rsidRDefault="008336B0" w:rsidP="005A7BB8">
      <w:pPr>
        <w:pStyle w:val="Normaalweb"/>
        <w:shd w:val="clear" w:color="auto" w:fill="FCFCFC"/>
        <w:spacing w:before="0" w:beforeAutospacing="0" w:after="0" w:afterAutospacing="0"/>
        <w:textAlignment w:val="baseline"/>
        <w:rPr>
          <w:rFonts w:asciiTheme="minorHAnsi" w:hAnsiTheme="minorHAnsi" w:cstheme="minorHAnsi"/>
          <w:b/>
          <w:bCs/>
        </w:rPr>
      </w:pPr>
      <w:r w:rsidRPr="008336B0">
        <w:rPr>
          <w:rFonts w:asciiTheme="minorHAnsi" w:hAnsiTheme="minorHAnsi" w:cstheme="minorHAnsi"/>
          <w:b/>
          <w:bCs/>
        </w:rPr>
        <w:t xml:space="preserve">Privacy verklaring Scheidsrechtersvereniging Winterswijk </w:t>
      </w:r>
      <w:proofErr w:type="spellStart"/>
      <w:r w:rsidRPr="008336B0">
        <w:rPr>
          <w:rFonts w:asciiTheme="minorHAnsi" w:hAnsiTheme="minorHAnsi" w:cstheme="minorHAnsi"/>
          <w:b/>
          <w:bCs/>
        </w:rPr>
        <w:t>eo</w:t>
      </w:r>
      <w:proofErr w:type="spellEnd"/>
      <w:r w:rsidRPr="008336B0">
        <w:rPr>
          <w:rFonts w:asciiTheme="minorHAnsi" w:hAnsiTheme="minorHAnsi" w:cstheme="minorHAnsi"/>
          <w:b/>
          <w:bCs/>
        </w:rPr>
        <w:t>. Augustus 2019</w:t>
      </w:r>
    </w:p>
    <w:p w:rsidR="005A7BB8" w:rsidRPr="008336B0" w:rsidRDefault="005A7BB8" w:rsidP="008336B0">
      <w:pPr>
        <w:pStyle w:val="Geenafstand"/>
        <w:rPr>
          <w:rFonts w:eastAsia="Times New Roman"/>
          <w:sz w:val="24"/>
          <w:szCs w:val="24"/>
          <w:lang w:eastAsia="nl-NL"/>
        </w:rPr>
      </w:pPr>
      <w:r w:rsidRPr="008336B0">
        <w:rPr>
          <w:rFonts w:eastAsia="Times New Roman"/>
          <w:sz w:val="24"/>
          <w:szCs w:val="24"/>
          <w:lang w:eastAsia="nl-NL"/>
        </w:rPr>
        <w:t xml:space="preserve">Dit is de privacyverklaring van Scheidsrechtersvereniging </w:t>
      </w:r>
      <w:r w:rsidR="008336B0" w:rsidRPr="008336B0">
        <w:rPr>
          <w:rFonts w:eastAsia="Times New Roman"/>
          <w:sz w:val="24"/>
          <w:szCs w:val="24"/>
          <w:lang w:eastAsia="nl-NL"/>
        </w:rPr>
        <w:t>Winterswijk</w:t>
      </w:r>
      <w:r w:rsidRPr="008336B0">
        <w:rPr>
          <w:rFonts w:eastAsia="Times New Roman"/>
          <w:sz w:val="24"/>
          <w:szCs w:val="24"/>
          <w:lang w:eastAsia="nl-NL"/>
        </w:rPr>
        <w:t xml:space="preserve"> en omstreken (S</w:t>
      </w:r>
      <w:r w:rsidR="008336B0" w:rsidRPr="008336B0">
        <w:rPr>
          <w:rFonts w:eastAsia="Times New Roman"/>
          <w:sz w:val="24"/>
          <w:szCs w:val="24"/>
          <w:lang w:eastAsia="nl-NL"/>
        </w:rPr>
        <w:t>W</w:t>
      </w:r>
      <w:r w:rsidRPr="008336B0">
        <w:rPr>
          <w:rFonts w:eastAsia="Times New Roman"/>
          <w:sz w:val="24"/>
          <w:szCs w:val="24"/>
          <w:lang w:eastAsia="nl-NL"/>
        </w:rPr>
        <w:t xml:space="preserve">O) gevestigd te </w:t>
      </w:r>
      <w:r w:rsidR="008336B0" w:rsidRPr="008336B0">
        <w:rPr>
          <w:rFonts w:eastAsia="Times New Roman"/>
          <w:sz w:val="24"/>
          <w:szCs w:val="24"/>
          <w:lang w:eastAsia="nl-NL"/>
        </w:rPr>
        <w:t>Winterswijk</w:t>
      </w:r>
      <w:r w:rsidRPr="008336B0">
        <w:rPr>
          <w:rFonts w:eastAsia="Times New Roman"/>
          <w:sz w:val="24"/>
          <w:szCs w:val="24"/>
          <w:lang w:eastAsia="nl-NL"/>
        </w:rPr>
        <w:t xml:space="preserve">, ingeschreven in het handelsregister van de kamer van koophandel onder nummer </w:t>
      </w:r>
      <w:r w:rsidR="008336B0" w:rsidRPr="008336B0">
        <w:rPr>
          <w:sz w:val="24"/>
          <w:szCs w:val="24"/>
          <w:shd w:val="clear" w:color="auto" w:fill="FFFFFF"/>
        </w:rPr>
        <w:t>40101386</w:t>
      </w:r>
      <w:r w:rsidRPr="008336B0">
        <w:rPr>
          <w:rFonts w:eastAsia="Times New Roman"/>
          <w:sz w:val="24"/>
          <w:szCs w:val="24"/>
          <w:lang w:eastAsia="nl-NL"/>
        </w:rPr>
        <w:t>, hierna te noemen “de Vereniging”.</w:t>
      </w:r>
    </w:p>
    <w:p w:rsidR="008336B0" w:rsidRPr="00EE63D4" w:rsidRDefault="005A7BB8" w:rsidP="005A7BB8">
      <w:pPr>
        <w:shd w:val="clear" w:color="auto" w:fill="FCFCFC"/>
        <w:spacing w:after="0" w:line="240" w:lineRule="auto"/>
        <w:textAlignment w:val="baseline"/>
        <w:rPr>
          <w:rFonts w:ascii="Arial" w:hAnsi="Arial" w:cs="Arial"/>
          <w:sz w:val="24"/>
          <w:szCs w:val="24"/>
          <w:shd w:val="clear" w:color="auto" w:fill="FFFFFF"/>
        </w:rPr>
      </w:pPr>
      <w:r w:rsidRPr="00EE63D4">
        <w:rPr>
          <w:rFonts w:eastAsia="Times New Roman" w:cstheme="minorHAnsi"/>
          <w:sz w:val="24"/>
          <w:szCs w:val="24"/>
          <w:lang w:eastAsia="nl-NL"/>
        </w:rPr>
        <w:t>Bewust of onbewust deelt een verenigingslid persoonsgegevens met onze Vereniging. Wij vinden het van belang dat zorgvuldig wordt omgegaan met uw persoonsgegevens. Daarom hebben wij in deze privacyverklaring uiteengezet hoe wij met uw persoonsgegevens omgaan en welke rechten u hebt. Eventuele vragen kunt u stellen per e-mail aan de secretaris van de vereniging: </w:t>
      </w:r>
      <w:hyperlink r:id="rId8" w:history="1">
        <w:r w:rsidR="008336B0" w:rsidRPr="008336B0">
          <w:rPr>
            <w:rStyle w:val="Hyperlink"/>
            <w:rFonts w:cstheme="minorHAnsi"/>
            <w:sz w:val="24"/>
            <w:szCs w:val="24"/>
            <w:shd w:val="clear" w:color="auto" w:fill="FFFFFF"/>
          </w:rPr>
          <w:t>secretaris@swowinterswijk.nl</w:t>
        </w:r>
      </w:hyperlink>
      <w:r w:rsidR="008336B0" w:rsidRPr="008336B0">
        <w:rPr>
          <w:rFonts w:cstheme="minorHAnsi"/>
          <w:sz w:val="24"/>
          <w:szCs w:val="24"/>
          <w:shd w:val="clear" w:color="auto" w:fill="FFFFFF"/>
        </w:rPr>
        <w:t xml:space="preserve"> </w:t>
      </w:r>
    </w:p>
    <w:p w:rsidR="005A7BB8" w:rsidRPr="008336B0" w:rsidRDefault="005A7BB8" w:rsidP="005A7BB8">
      <w:pPr>
        <w:shd w:val="clear" w:color="auto" w:fill="FCFCFC"/>
        <w:spacing w:after="0" w:line="240" w:lineRule="auto"/>
        <w:textAlignment w:val="baseline"/>
        <w:rPr>
          <w:rFonts w:eastAsia="Times New Roman" w:cstheme="minorHAnsi"/>
          <w:sz w:val="24"/>
          <w:szCs w:val="24"/>
          <w:lang w:eastAsia="nl-NL"/>
        </w:rPr>
      </w:pPr>
      <w:r w:rsidRPr="00EE63D4">
        <w:rPr>
          <w:rFonts w:eastAsia="Times New Roman" w:cstheme="minorHAnsi"/>
          <w:sz w:val="24"/>
          <w:szCs w:val="24"/>
          <w:lang w:eastAsia="nl-NL"/>
        </w:rPr>
        <w:t>In onderstaande tabel kunt u terugvinden met welk do</w:t>
      </w:r>
      <w:r w:rsidRPr="008336B0">
        <w:rPr>
          <w:rFonts w:eastAsia="Times New Roman" w:cstheme="minorHAnsi"/>
          <w:sz w:val="24"/>
          <w:szCs w:val="24"/>
          <w:lang w:eastAsia="nl-NL"/>
        </w:rPr>
        <w:t>el welke persoonsgegevens van u.</w:t>
      </w:r>
    </w:p>
    <w:p w:rsidR="005A7BB8" w:rsidRPr="008336B0" w:rsidRDefault="005A7BB8" w:rsidP="005A7BB8">
      <w:pPr>
        <w:shd w:val="clear" w:color="auto" w:fill="FCFCFC"/>
        <w:spacing w:after="0" w:line="240" w:lineRule="auto"/>
        <w:textAlignment w:val="baseline"/>
        <w:rPr>
          <w:rFonts w:eastAsia="Times New Roman" w:cstheme="minorHAnsi"/>
          <w:sz w:val="24"/>
          <w:szCs w:val="24"/>
          <w:lang w:eastAsia="nl-NL"/>
        </w:rPr>
      </w:pPr>
      <w:r w:rsidRPr="008336B0">
        <w:rPr>
          <w:rFonts w:eastAsia="Times New Roman" w:cstheme="minorHAnsi"/>
          <w:sz w:val="24"/>
          <w:szCs w:val="24"/>
          <w:lang w:eastAsia="nl-NL"/>
        </w:rPr>
        <w:t xml:space="preserve"> </w:t>
      </w:r>
      <w:r w:rsidRPr="00EE63D4">
        <w:rPr>
          <w:rFonts w:eastAsia="Times New Roman" w:cstheme="minorHAnsi"/>
          <w:sz w:val="24"/>
          <w:szCs w:val="24"/>
          <w:lang w:eastAsia="nl-NL"/>
        </w:rPr>
        <w:t>verzameld worden, hoelang wij deze gegevens bewaren en wie deze persoonsgegevens eventueel van ons ontvangen.</w:t>
      </w:r>
    </w:p>
    <w:p w:rsidR="005A7BB8" w:rsidRPr="008336B0" w:rsidRDefault="005A7BB8" w:rsidP="005A7BB8">
      <w:pPr>
        <w:pStyle w:val="Normaalweb"/>
        <w:shd w:val="clear" w:color="auto" w:fill="FCFCFC"/>
        <w:spacing w:before="0" w:beforeAutospacing="0" w:after="0" w:afterAutospacing="0"/>
        <w:textAlignment w:val="baseline"/>
      </w:pPr>
    </w:p>
    <w:p w:rsidR="005A7BB8" w:rsidRPr="008336B0" w:rsidRDefault="005A7BB8" w:rsidP="005A7BB8">
      <w:pPr>
        <w:pStyle w:val="Normaalweb"/>
        <w:shd w:val="clear" w:color="auto" w:fill="FCFCFC"/>
        <w:spacing w:before="0" w:beforeAutospacing="0" w:after="0" w:afterAutospacing="0"/>
        <w:textAlignment w:val="baseline"/>
        <w:rPr>
          <w:rFonts w:asciiTheme="minorHAnsi" w:hAnsiTheme="minorHAnsi" w:cstheme="minorHAnsi"/>
          <w:b/>
          <w:bCs/>
          <w:sz w:val="27"/>
        </w:rPr>
      </w:pPr>
    </w:p>
    <w:tbl>
      <w:tblPr>
        <w:tblStyle w:val="Tabelraster"/>
        <w:tblW w:w="15046" w:type="dxa"/>
        <w:jc w:val="center"/>
        <w:tblInd w:w="-2714" w:type="dxa"/>
        <w:tblLayout w:type="fixed"/>
        <w:tblLook w:val="04A0"/>
      </w:tblPr>
      <w:tblGrid>
        <w:gridCol w:w="2997"/>
        <w:gridCol w:w="3119"/>
        <w:gridCol w:w="1984"/>
        <w:gridCol w:w="4765"/>
        <w:gridCol w:w="2181"/>
      </w:tblGrid>
      <w:tr w:rsidR="005A7BB8" w:rsidRPr="008336B0" w:rsidTr="005A7BB8">
        <w:trPr>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8336B0">
              <w:rPr>
                <w:rFonts w:eastAsia="Times New Roman" w:cstheme="minorHAnsi"/>
                <w:b/>
                <w:bCs/>
                <w:sz w:val="24"/>
                <w:szCs w:val="24"/>
                <w:lang w:eastAsia="nl-NL"/>
              </w:rPr>
              <w:t>Doel</w:t>
            </w:r>
          </w:p>
        </w:tc>
        <w:tc>
          <w:tcPr>
            <w:tcW w:w="3119" w:type="dxa"/>
            <w:vAlign w:val="center"/>
          </w:tcPr>
          <w:p w:rsidR="005A7BB8" w:rsidRPr="008336B0" w:rsidRDefault="005A7BB8" w:rsidP="005A7BB8">
            <w:pPr>
              <w:jc w:val="center"/>
              <w:rPr>
                <w:rFonts w:eastAsia="Times New Roman" w:cstheme="minorHAnsi"/>
                <w:sz w:val="24"/>
                <w:szCs w:val="24"/>
                <w:lang w:eastAsia="nl-NL"/>
              </w:rPr>
            </w:pPr>
            <w:r w:rsidRPr="008336B0">
              <w:rPr>
                <w:rFonts w:eastAsia="Times New Roman" w:cstheme="minorHAnsi"/>
                <w:b/>
                <w:bCs/>
                <w:sz w:val="24"/>
                <w:szCs w:val="24"/>
                <w:lang w:eastAsia="nl-NL"/>
              </w:rPr>
              <w:t>Welke persoonsgegevens</w:t>
            </w:r>
          </w:p>
        </w:tc>
        <w:tc>
          <w:tcPr>
            <w:tcW w:w="1984" w:type="dxa"/>
            <w:vAlign w:val="center"/>
          </w:tcPr>
          <w:p w:rsidR="005A7BB8" w:rsidRPr="008336B0" w:rsidRDefault="005A7BB8" w:rsidP="005A7BB8">
            <w:pPr>
              <w:jc w:val="center"/>
              <w:rPr>
                <w:rFonts w:eastAsia="Times New Roman" w:cstheme="minorHAnsi"/>
                <w:sz w:val="24"/>
                <w:szCs w:val="24"/>
                <w:lang w:eastAsia="nl-NL"/>
              </w:rPr>
            </w:pPr>
            <w:r w:rsidRPr="008336B0">
              <w:rPr>
                <w:rFonts w:eastAsia="Times New Roman" w:cstheme="minorHAnsi"/>
                <w:b/>
                <w:bCs/>
                <w:sz w:val="24"/>
                <w:szCs w:val="24"/>
                <w:lang w:eastAsia="nl-NL"/>
              </w:rPr>
              <w:t>Grondslag</w:t>
            </w:r>
          </w:p>
        </w:tc>
        <w:tc>
          <w:tcPr>
            <w:tcW w:w="4765" w:type="dxa"/>
            <w:vAlign w:val="center"/>
          </w:tcPr>
          <w:p w:rsidR="005A7BB8" w:rsidRPr="008336B0" w:rsidRDefault="005A7BB8" w:rsidP="005A7BB8">
            <w:pPr>
              <w:jc w:val="center"/>
              <w:rPr>
                <w:rFonts w:eastAsia="Times New Roman" w:cstheme="minorHAnsi"/>
                <w:sz w:val="24"/>
                <w:szCs w:val="24"/>
                <w:lang w:eastAsia="nl-NL"/>
              </w:rPr>
            </w:pPr>
            <w:r w:rsidRPr="008336B0">
              <w:rPr>
                <w:rFonts w:eastAsia="Times New Roman" w:cstheme="minorHAnsi"/>
                <w:b/>
                <w:bCs/>
                <w:sz w:val="24"/>
                <w:szCs w:val="24"/>
                <w:lang w:eastAsia="nl-NL"/>
              </w:rPr>
              <w:t>Bewaartermijn</w:t>
            </w:r>
          </w:p>
        </w:tc>
        <w:tc>
          <w:tcPr>
            <w:tcW w:w="2181" w:type="dxa"/>
            <w:vAlign w:val="center"/>
          </w:tcPr>
          <w:p w:rsidR="005A7BB8" w:rsidRPr="008336B0" w:rsidRDefault="005A7BB8" w:rsidP="005A7BB8">
            <w:pPr>
              <w:jc w:val="center"/>
              <w:rPr>
                <w:rFonts w:eastAsia="Times New Roman" w:cstheme="minorHAnsi"/>
                <w:sz w:val="24"/>
                <w:szCs w:val="24"/>
                <w:lang w:eastAsia="nl-NL"/>
              </w:rPr>
            </w:pPr>
            <w:r w:rsidRPr="008336B0">
              <w:rPr>
                <w:rFonts w:eastAsia="Times New Roman" w:cstheme="minorHAnsi"/>
                <w:b/>
                <w:bCs/>
                <w:sz w:val="24"/>
                <w:szCs w:val="24"/>
                <w:lang w:eastAsia="nl-NL"/>
              </w:rPr>
              <w:t>Ontvangers</w:t>
            </w:r>
          </w:p>
        </w:tc>
      </w:tr>
      <w:tr w:rsidR="005A7BB8" w:rsidRPr="008336B0" w:rsidTr="005A7BB8">
        <w:trPr>
          <w:trHeight w:val="2855"/>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 xml:space="preserve">Onderzoeken of u lid kan worden   en   het uitvoeren van de </w:t>
            </w:r>
            <w:proofErr w:type="spellStart"/>
            <w:r w:rsidRPr="00EE63D4">
              <w:rPr>
                <w:rFonts w:eastAsia="Times New Roman" w:cstheme="minorHAnsi"/>
                <w:sz w:val="24"/>
                <w:szCs w:val="24"/>
                <w:lang w:eastAsia="nl-NL"/>
              </w:rPr>
              <w:t>lidmaatschaps-overeenkomst</w:t>
            </w:r>
            <w:proofErr w:type="spellEnd"/>
            <w:r w:rsidRPr="00EE63D4">
              <w:rPr>
                <w:rFonts w:eastAsia="Times New Roman" w:cstheme="minorHAnsi"/>
                <w:sz w:val="24"/>
                <w:szCs w:val="24"/>
                <w:lang w:eastAsia="nl-NL"/>
              </w:rPr>
              <w:t>.</w:t>
            </w:r>
          </w:p>
        </w:tc>
        <w:tc>
          <w:tcPr>
            <w:tcW w:w="3119" w:type="dxa"/>
            <w:vAlign w:val="center"/>
          </w:tcPr>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Voornaam</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Achternaam</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Adres</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Geboortedatum</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Telefoonnummer (vast en mobiel)</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E-mailadres</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Geslacht</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Bankrekeningnummer</w:t>
            </w:r>
          </w:p>
          <w:p w:rsidR="005A7BB8" w:rsidRPr="008336B0" w:rsidRDefault="005A7BB8" w:rsidP="005A7BB8">
            <w:pPr>
              <w:pStyle w:val="Lijstalinea"/>
              <w:numPr>
                <w:ilvl w:val="0"/>
                <w:numId w:val="4"/>
              </w:numPr>
              <w:rPr>
                <w:rFonts w:eastAsia="Times New Roman" w:cstheme="minorHAnsi"/>
                <w:sz w:val="24"/>
                <w:szCs w:val="24"/>
                <w:lang w:eastAsia="nl-NL"/>
              </w:rPr>
            </w:pPr>
            <w:r w:rsidRPr="008336B0">
              <w:rPr>
                <w:rFonts w:eastAsia="Times New Roman" w:cstheme="minorHAnsi"/>
                <w:sz w:val="24"/>
                <w:szCs w:val="24"/>
                <w:lang w:eastAsia="nl-NL"/>
              </w:rPr>
              <w:t>Relatienummer KNVB</w:t>
            </w:r>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Uitvoering van de overeenkomst</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Indien u lid wordt gedurende de looptijd van de overeenkomst. Indien u geen lid wordt worden uw gegevens zo snel als mogelijk verwijderd binnen 6 maanden</w:t>
            </w:r>
          </w:p>
        </w:tc>
        <w:tc>
          <w:tcPr>
            <w:tcW w:w="2181" w:type="dxa"/>
            <w:vAlign w:val="center"/>
          </w:tcPr>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NVT</w:t>
            </w:r>
          </w:p>
        </w:tc>
      </w:tr>
      <w:tr w:rsidR="005A7BB8" w:rsidRPr="008336B0" w:rsidTr="005A7BB8">
        <w:trPr>
          <w:trHeight w:val="1548"/>
          <w:jc w:val="center"/>
        </w:trPr>
        <w:tc>
          <w:tcPr>
            <w:tcW w:w="2997" w:type="dxa"/>
            <w:vAlign w:val="center"/>
          </w:tcPr>
          <w:p w:rsidR="005A7BB8" w:rsidRPr="008336B0"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Ledenadministratie</w:t>
            </w:r>
          </w:p>
        </w:tc>
        <w:tc>
          <w:tcPr>
            <w:tcW w:w="3119" w:type="dxa"/>
            <w:vAlign w:val="center"/>
          </w:tcPr>
          <w:p w:rsidR="005A7BB8" w:rsidRPr="008336B0" w:rsidRDefault="005A7BB8" w:rsidP="005A7BB8">
            <w:pPr>
              <w:pStyle w:val="Lijstalinea"/>
              <w:numPr>
                <w:ilvl w:val="0"/>
                <w:numId w:val="5"/>
              </w:numPr>
              <w:rPr>
                <w:rFonts w:eastAsia="Times New Roman" w:cstheme="minorHAnsi"/>
                <w:sz w:val="24"/>
                <w:szCs w:val="24"/>
                <w:lang w:eastAsia="nl-NL"/>
              </w:rPr>
            </w:pPr>
            <w:r w:rsidRPr="008336B0">
              <w:rPr>
                <w:rFonts w:eastAsia="Times New Roman" w:cstheme="minorHAnsi"/>
                <w:sz w:val="24"/>
                <w:szCs w:val="24"/>
                <w:lang w:eastAsia="nl-NL"/>
              </w:rPr>
              <w:t>Voornaam</w:t>
            </w:r>
          </w:p>
          <w:p w:rsidR="005A7BB8" w:rsidRPr="008336B0" w:rsidRDefault="005A7BB8" w:rsidP="005A7BB8">
            <w:pPr>
              <w:pStyle w:val="Lijstalinea"/>
              <w:numPr>
                <w:ilvl w:val="0"/>
                <w:numId w:val="5"/>
              </w:numPr>
              <w:rPr>
                <w:rFonts w:eastAsia="Times New Roman" w:cstheme="minorHAnsi"/>
                <w:sz w:val="24"/>
                <w:szCs w:val="24"/>
                <w:lang w:eastAsia="nl-NL"/>
              </w:rPr>
            </w:pPr>
            <w:r w:rsidRPr="008336B0">
              <w:rPr>
                <w:rFonts w:eastAsia="Times New Roman" w:cstheme="minorHAnsi"/>
                <w:sz w:val="24"/>
                <w:szCs w:val="24"/>
                <w:lang w:eastAsia="nl-NL"/>
              </w:rPr>
              <w:t>Achternaam</w:t>
            </w:r>
          </w:p>
          <w:p w:rsidR="005A7BB8" w:rsidRPr="008336B0" w:rsidRDefault="005A7BB8" w:rsidP="005A7BB8">
            <w:pPr>
              <w:pStyle w:val="Lijstalinea"/>
              <w:numPr>
                <w:ilvl w:val="0"/>
                <w:numId w:val="5"/>
              </w:numPr>
              <w:rPr>
                <w:rFonts w:eastAsia="Times New Roman" w:cstheme="minorHAnsi"/>
                <w:sz w:val="24"/>
                <w:szCs w:val="24"/>
                <w:lang w:eastAsia="nl-NL"/>
              </w:rPr>
            </w:pPr>
            <w:r w:rsidRPr="008336B0">
              <w:rPr>
                <w:rFonts w:eastAsia="Times New Roman" w:cstheme="minorHAnsi"/>
                <w:sz w:val="24"/>
                <w:szCs w:val="24"/>
                <w:lang w:eastAsia="nl-NL"/>
              </w:rPr>
              <w:t>Adres</w:t>
            </w:r>
          </w:p>
          <w:p w:rsidR="005A7BB8" w:rsidRPr="008336B0" w:rsidRDefault="005A7BB8" w:rsidP="005A7BB8">
            <w:pPr>
              <w:pStyle w:val="Lijstalinea"/>
              <w:numPr>
                <w:ilvl w:val="0"/>
                <w:numId w:val="5"/>
              </w:numPr>
              <w:rPr>
                <w:rFonts w:eastAsia="Times New Roman" w:cstheme="minorHAnsi"/>
                <w:sz w:val="24"/>
                <w:szCs w:val="24"/>
                <w:lang w:eastAsia="nl-NL"/>
              </w:rPr>
            </w:pPr>
            <w:r w:rsidRPr="008336B0">
              <w:rPr>
                <w:rFonts w:eastAsia="Times New Roman" w:cstheme="minorHAnsi"/>
                <w:sz w:val="24"/>
                <w:szCs w:val="24"/>
                <w:lang w:eastAsia="nl-NL"/>
              </w:rPr>
              <w:t>Telefoonnummer</w:t>
            </w:r>
          </w:p>
          <w:p w:rsidR="005A7BB8" w:rsidRPr="008336B0" w:rsidRDefault="005A7BB8" w:rsidP="005A7BB8">
            <w:pPr>
              <w:pStyle w:val="Lijstalinea"/>
              <w:numPr>
                <w:ilvl w:val="0"/>
                <w:numId w:val="5"/>
              </w:numPr>
              <w:rPr>
                <w:rFonts w:eastAsia="Times New Roman" w:cstheme="minorHAnsi"/>
                <w:sz w:val="24"/>
                <w:szCs w:val="24"/>
                <w:lang w:eastAsia="nl-NL"/>
              </w:rPr>
            </w:pPr>
            <w:r w:rsidRPr="008336B0">
              <w:rPr>
                <w:rFonts w:eastAsia="Times New Roman" w:cstheme="minorHAnsi"/>
                <w:sz w:val="24"/>
                <w:szCs w:val="24"/>
                <w:lang w:eastAsia="nl-NL"/>
              </w:rPr>
              <w:t>E-mailadres</w:t>
            </w:r>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Uitvoering van de overeenkomst</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Gedurende de looptijd van de overeenkomst en tot 2 jaar daarna, daarna alleen in de financiële administratie voor 7 jaar.</w:t>
            </w:r>
          </w:p>
        </w:tc>
        <w:tc>
          <w:tcPr>
            <w:tcW w:w="2181"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COVS landelijk</w:t>
            </w:r>
          </w:p>
        </w:tc>
      </w:tr>
      <w:tr w:rsidR="005A7BB8" w:rsidRPr="008336B0" w:rsidTr="005A7BB8">
        <w:trPr>
          <w:trHeight w:val="1839"/>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Versturen digitale berichten, waaronder nieuwsbrief en uitnodigingen voor activiteiten op het gebied van de arbitrage</w:t>
            </w:r>
          </w:p>
        </w:tc>
        <w:tc>
          <w:tcPr>
            <w:tcW w:w="3119" w:type="dxa"/>
            <w:vAlign w:val="center"/>
          </w:tcPr>
          <w:p w:rsidR="005A7BB8" w:rsidRPr="008336B0" w:rsidRDefault="005A7BB8" w:rsidP="005A7BB8">
            <w:pPr>
              <w:pStyle w:val="Lijstalinea"/>
              <w:numPr>
                <w:ilvl w:val="0"/>
                <w:numId w:val="3"/>
              </w:numPr>
              <w:rPr>
                <w:rFonts w:eastAsia="Times New Roman" w:cstheme="minorHAnsi"/>
                <w:sz w:val="24"/>
                <w:szCs w:val="24"/>
                <w:lang w:eastAsia="nl-NL"/>
              </w:rPr>
            </w:pPr>
            <w:r w:rsidRPr="008336B0">
              <w:rPr>
                <w:rFonts w:eastAsia="Times New Roman" w:cstheme="minorHAnsi"/>
                <w:sz w:val="24"/>
                <w:szCs w:val="24"/>
                <w:lang w:eastAsia="nl-NL"/>
              </w:rPr>
              <w:t>Voornaam</w:t>
            </w:r>
          </w:p>
          <w:p w:rsidR="005A7BB8" w:rsidRPr="008336B0" w:rsidRDefault="005A7BB8" w:rsidP="005A7BB8">
            <w:pPr>
              <w:pStyle w:val="Lijstalinea"/>
              <w:numPr>
                <w:ilvl w:val="0"/>
                <w:numId w:val="3"/>
              </w:numPr>
              <w:rPr>
                <w:rFonts w:eastAsia="Times New Roman" w:cstheme="minorHAnsi"/>
                <w:sz w:val="24"/>
                <w:szCs w:val="24"/>
                <w:lang w:eastAsia="nl-NL"/>
              </w:rPr>
            </w:pPr>
            <w:r w:rsidRPr="008336B0">
              <w:rPr>
                <w:rFonts w:eastAsia="Times New Roman" w:cstheme="minorHAnsi"/>
                <w:sz w:val="24"/>
                <w:szCs w:val="24"/>
                <w:lang w:eastAsia="nl-NL"/>
              </w:rPr>
              <w:t>Achternaam</w:t>
            </w:r>
          </w:p>
          <w:p w:rsidR="005A7BB8" w:rsidRPr="008336B0" w:rsidRDefault="005A7BB8" w:rsidP="005A7BB8">
            <w:pPr>
              <w:pStyle w:val="Lijstalinea"/>
              <w:numPr>
                <w:ilvl w:val="0"/>
                <w:numId w:val="3"/>
              </w:numPr>
              <w:rPr>
                <w:rFonts w:eastAsia="Times New Roman" w:cstheme="minorHAnsi"/>
                <w:sz w:val="24"/>
                <w:szCs w:val="24"/>
                <w:lang w:eastAsia="nl-NL"/>
              </w:rPr>
            </w:pPr>
            <w:r w:rsidRPr="008336B0">
              <w:rPr>
                <w:rFonts w:eastAsia="Times New Roman" w:cstheme="minorHAnsi"/>
                <w:sz w:val="24"/>
                <w:szCs w:val="24"/>
                <w:lang w:eastAsia="nl-NL"/>
              </w:rPr>
              <w:t>E-mailadres</w:t>
            </w:r>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Uitvoering van de overeenkomst</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Zolang als men aangemeld is.</w:t>
            </w:r>
          </w:p>
        </w:tc>
        <w:tc>
          <w:tcPr>
            <w:tcW w:w="2181" w:type="dxa"/>
            <w:vAlign w:val="center"/>
          </w:tcPr>
          <w:p w:rsidR="005A7BB8" w:rsidRPr="008336B0" w:rsidRDefault="005A7BB8" w:rsidP="005A7BB8">
            <w:pPr>
              <w:jc w:val="center"/>
              <w:rPr>
                <w:rFonts w:eastAsia="Times New Roman" w:cstheme="minorHAnsi"/>
                <w:sz w:val="24"/>
                <w:szCs w:val="24"/>
                <w:lang w:eastAsia="nl-NL"/>
              </w:rPr>
            </w:pPr>
          </w:p>
        </w:tc>
      </w:tr>
      <w:tr w:rsidR="005A7BB8" w:rsidRPr="008336B0" w:rsidTr="005A7BB8">
        <w:trPr>
          <w:trHeight w:val="845"/>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lastRenderedPageBreak/>
              <w:t>Om onze digitale dienstverlening te verbeteren</w:t>
            </w:r>
          </w:p>
        </w:tc>
        <w:tc>
          <w:tcPr>
            <w:tcW w:w="3119" w:type="dxa"/>
            <w:vAlign w:val="center"/>
          </w:tcPr>
          <w:p w:rsidR="005A7BB8" w:rsidRPr="00EE63D4" w:rsidRDefault="005A7BB8" w:rsidP="005A7BB8">
            <w:pPr>
              <w:rPr>
                <w:rFonts w:eastAsia="Times New Roman" w:cstheme="minorHAnsi"/>
                <w:sz w:val="24"/>
                <w:szCs w:val="24"/>
                <w:lang w:eastAsia="nl-NL"/>
              </w:rPr>
            </w:pPr>
            <w:proofErr w:type="spellStart"/>
            <w:r w:rsidRPr="00EE63D4">
              <w:rPr>
                <w:rFonts w:eastAsia="Times New Roman" w:cstheme="minorHAnsi"/>
                <w:sz w:val="24"/>
                <w:szCs w:val="24"/>
                <w:lang w:eastAsia="nl-NL"/>
              </w:rPr>
              <w:t>Cookies</w:t>
            </w:r>
            <w:proofErr w:type="spellEnd"/>
            <w:r w:rsidRPr="00EE63D4">
              <w:rPr>
                <w:rFonts w:eastAsia="Times New Roman" w:cstheme="minorHAnsi"/>
                <w:sz w:val="24"/>
                <w:szCs w:val="24"/>
                <w:lang w:eastAsia="nl-NL"/>
              </w:rPr>
              <w:t xml:space="preserve"> (* zie voor meer info het sub kopje </w:t>
            </w:r>
            <w:proofErr w:type="spellStart"/>
            <w:r w:rsidRPr="00EE63D4">
              <w:rPr>
                <w:rFonts w:eastAsia="Times New Roman" w:cstheme="minorHAnsi"/>
                <w:sz w:val="24"/>
                <w:szCs w:val="24"/>
                <w:lang w:eastAsia="nl-NL"/>
              </w:rPr>
              <w:t>Cookies</w:t>
            </w:r>
            <w:proofErr w:type="spellEnd"/>
            <w:r w:rsidRPr="00EE63D4">
              <w:rPr>
                <w:rFonts w:eastAsia="Times New Roman" w:cstheme="minorHAnsi"/>
                <w:sz w:val="24"/>
                <w:szCs w:val="24"/>
                <w:lang w:eastAsia="nl-NL"/>
              </w:rPr>
              <w:t>)</w:t>
            </w:r>
            <w:proofErr w:type="spellStart"/>
            <w:r w:rsidRPr="00EE63D4">
              <w:rPr>
                <w:rFonts w:eastAsia="Times New Roman" w:cstheme="minorHAnsi"/>
                <w:sz w:val="24"/>
                <w:szCs w:val="24"/>
                <w:lang w:eastAsia="nl-NL"/>
              </w:rPr>
              <w:t>IP-gegevens</w:t>
            </w:r>
            <w:proofErr w:type="spellEnd"/>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Toestemming</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Iedere keer dat onze website bezocht wordt. Deze gegevens worden zo snel als mogelijk geanonimiseerd.</w:t>
            </w:r>
          </w:p>
        </w:tc>
        <w:tc>
          <w:tcPr>
            <w:tcW w:w="2181" w:type="dxa"/>
            <w:vAlign w:val="center"/>
          </w:tcPr>
          <w:p w:rsidR="005A7BB8" w:rsidRPr="008336B0" w:rsidRDefault="005A7BB8" w:rsidP="005A7BB8">
            <w:pPr>
              <w:jc w:val="center"/>
              <w:rPr>
                <w:rFonts w:eastAsia="Times New Roman" w:cstheme="minorHAnsi"/>
                <w:sz w:val="24"/>
                <w:szCs w:val="24"/>
                <w:lang w:eastAsia="nl-NL"/>
              </w:rPr>
            </w:pPr>
          </w:p>
          <w:p w:rsidR="005A7BB8" w:rsidRPr="008336B0"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 xml:space="preserve">Websitebeheerder </w:t>
            </w:r>
            <w:proofErr w:type="spellStart"/>
            <w:r w:rsidRPr="00EE63D4">
              <w:rPr>
                <w:rFonts w:eastAsia="Times New Roman" w:cstheme="minorHAnsi"/>
                <w:sz w:val="24"/>
                <w:szCs w:val="24"/>
                <w:lang w:eastAsia="nl-NL"/>
              </w:rPr>
              <w:t>Analytics</w:t>
            </w:r>
            <w:proofErr w:type="spellEnd"/>
            <w:r w:rsidRPr="00EE63D4">
              <w:rPr>
                <w:rFonts w:eastAsia="Times New Roman" w:cstheme="minorHAnsi"/>
                <w:sz w:val="24"/>
                <w:szCs w:val="24"/>
                <w:lang w:eastAsia="nl-NL"/>
              </w:rPr>
              <w:t xml:space="preserve"> tools</w:t>
            </w:r>
          </w:p>
        </w:tc>
      </w:tr>
      <w:tr w:rsidR="005A7BB8" w:rsidRPr="008336B0" w:rsidTr="005A7BB8">
        <w:trPr>
          <w:trHeight w:val="1396"/>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Ter benadering voor een reünie of bijzondere gebeurtenis (na beëindigd lidmaatschap)</w:t>
            </w:r>
          </w:p>
        </w:tc>
        <w:tc>
          <w:tcPr>
            <w:tcW w:w="3119" w:type="dxa"/>
            <w:vAlign w:val="center"/>
          </w:tcPr>
          <w:p w:rsidR="005A7BB8" w:rsidRPr="008336B0" w:rsidRDefault="005A7BB8" w:rsidP="005A7BB8">
            <w:pPr>
              <w:pStyle w:val="Lijstalinea"/>
              <w:numPr>
                <w:ilvl w:val="0"/>
                <w:numId w:val="2"/>
              </w:numPr>
              <w:rPr>
                <w:rFonts w:eastAsia="Times New Roman" w:cstheme="minorHAnsi"/>
                <w:sz w:val="24"/>
                <w:szCs w:val="24"/>
                <w:lang w:eastAsia="nl-NL"/>
              </w:rPr>
            </w:pPr>
            <w:r w:rsidRPr="008336B0">
              <w:rPr>
                <w:rFonts w:eastAsia="Times New Roman" w:cstheme="minorHAnsi"/>
                <w:sz w:val="24"/>
                <w:szCs w:val="24"/>
                <w:lang w:eastAsia="nl-NL"/>
              </w:rPr>
              <w:t>Voornaam</w:t>
            </w:r>
          </w:p>
          <w:p w:rsidR="005A7BB8" w:rsidRPr="008336B0" w:rsidRDefault="005A7BB8" w:rsidP="005A7BB8">
            <w:pPr>
              <w:pStyle w:val="Lijstalinea"/>
              <w:numPr>
                <w:ilvl w:val="0"/>
                <w:numId w:val="2"/>
              </w:numPr>
              <w:rPr>
                <w:rFonts w:eastAsia="Times New Roman" w:cstheme="minorHAnsi"/>
                <w:sz w:val="24"/>
                <w:szCs w:val="24"/>
                <w:lang w:eastAsia="nl-NL"/>
              </w:rPr>
            </w:pPr>
            <w:r w:rsidRPr="008336B0">
              <w:rPr>
                <w:rFonts w:eastAsia="Times New Roman" w:cstheme="minorHAnsi"/>
                <w:sz w:val="24"/>
                <w:szCs w:val="24"/>
                <w:lang w:eastAsia="nl-NL"/>
              </w:rPr>
              <w:t>Achternaam</w:t>
            </w:r>
          </w:p>
          <w:p w:rsidR="005A7BB8" w:rsidRPr="008336B0" w:rsidRDefault="005A7BB8" w:rsidP="005A7BB8">
            <w:pPr>
              <w:pStyle w:val="Lijstalinea"/>
              <w:numPr>
                <w:ilvl w:val="0"/>
                <w:numId w:val="2"/>
              </w:numPr>
              <w:rPr>
                <w:rFonts w:eastAsia="Times New Roman" w:cstheme="minorHAnsi"/>
                <w:sz w:val="24"/>
                <w:szCs w:val="24"/>
                <w:lang w:eastAsia="nl-NL"/>
              </w:rPr>
            </w:pPr>
            <w:r w:rsidRPr="008336B0">
              <w:rPr>
                <w:rFonts w:eastAsia="Times New Roman" w:cstheme="minorHAnsi"/>
                <w:sz w:val="24"/>
                <w:szCs w:val="24"/>
                <w:lang w:eastAsia="nl-NL"/>
              </w:rPr>
              <w:t>Adres</w:t>
            </w:r>
          </w:p>
          <w:p w:rsidR="005A7BB8" w:rsidRPr="008336B0" w:rsidRDefault="005A7BB8" w:rsidP="005A7BB8">
            <w:pPr>
              <w:pStyle w:val="Lijstalinea"/>
              <w:numPr>
                <w:ilvl w:val="0"/>
                <w:numId w:val="2"/>
              </w:numPr>
              <w:rPr>
                <w:rFonts w:eastAsia="Times New Roman" w:cstheme="minorHAnsi"/>
                <w:sz w:val="24"/>
                <w:szCs w:val="24"/>
                <w:lang w:eastAsia="nl-NL"/>
              </w:rPr>
            </w:pPr>
            <w:r w:rsidRPr="008336B0">
              <w:rPr>
                <w:rFonts w:eastAsia="Times New Roman" w:cstheme="minorHAnsi"/>
                <w:sz w:val="24"/>
                <w:szCs w:val="24"/>
                <w:lang w:eastAsia="nl-NL"/>
              </w:rPr>
              <w:t>Telefoonnummer</w:t>
            </w:r>
          </w:p>
          <w:p w:rsidR="005A7BB8" w:rsidRPr="008336B0" w:rsidRDefault="005A7BB8" w:rsidP="005A7BB8">
            <w:pPr>
              <w:pStyle w:val="Lijstalinea"/>
              <w:numPr>
                <w:ilvl w:val="0"/>
                <w:numId w:val="2"/>
              </w:numPr>
              <w:rPr>
                <w:rFonts w:eastAsia="Times New Roman" w:cstheme="minorHAnsi"/>
                <w:sz w:val="24"/>
                <w:szCs w:val="24"/>
                <w:lang w:eastAsia="nl-NL"/>
              </w:rPr>
            </w:pPr>
            <w:r w:rsidRPr="008336B0">
              <w:rPr>
                <w:rFonts w:eastAsia="Times New Roman" w:cstheme="minorHAnsi"/>
                <w:sz w:val="24"/>
                <w:szCs w:val="24"/>
                <w:lang w:eastAsia="nl-NL"/>
              </w:rPr>
              <w:t>E-mailadres</w:t>
            </w:r>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Toestemming</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Zolang als de toestemming niet is ingetrokken.</w:t>
            </w:r>
          </w:p>
        </w:tc>
        <w:tc>
          <w:tcPr>
            <w:tcW w:w="2181"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NVT</w:t>
            </w:r>
          </w:p>
        </w:tc>
      </w:tr>
      <w:tr w:rsidR="005A7BB8" w:rsidRPr="008336B0" w:rsidTr="005A7BB8">
        <w:trPr>
          <w:trHeight w:val="1416"/>
          <w:jc w:val="center"/>
        </w:trPr>
        <w:tc>
          <w:tcPr>
            <w:tcW w:w="2997"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Het verrichten en versturen van (gesponsorde) aankopen</w:t>
            </w:r>
          </w:p>
        </w:tc>
        <w:tc>
          <w:tcPr>
            <w:tcW w:w="3119" w:type="dxa"/>
            <w:vAlign w:val="center"/>
          </w:tcPr>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Voornaam</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Achternaam</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Adres</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Telefoonnummer</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E-mail</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Adres</w:t>
            </w:r>
          </w:p>
          <w:p w:rsidR="005A7BB8" w:rsidRPr="008336B0" w:rsidRDefault="005A7BB8" w:rsidP="005A7BB8">
            <w:pPr>
              <w:pStyle w:val="Lijstalinea"/>
              <w:numPr>
                <w:ilvl w:val="0"/>
                <w:numId w:val="1"/>
              </w:numPr>
              <w:rPr>
                <w:rFonts w:eastAsia="Times New Roman" w:cstheme="minorHAnsi"/>
                <w:sz w:val="24"/>
                <w:szCs w:val="24"/>
                <w:lang w:eastAsia="nl-NL"/>
              </w:rPr>
            </w:pPr>
            <w:r w:rsidRPr="008336B0">
              <w:rPr>
                <w:rFonts w:eastAsia="Times New Roman" w:cstheme="minorHAnsi"/>
                <w:sz w:val="24"/>
                <w:szCs w:val="24"/>
                <w:lang w:eastAsia="nl-NL"/>
              </w:rPr>
              <w:t>(kleding)maat</w:t>
            </w:r>
          </w:p>
        </w:tc>
        <w:tc>
          <w:tcPr>
            <w:tcW w:w="1984"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Toestemming</w:t>
            </w:r>
          </w:p>
        </w:tc>
        <w:tc>
          <w:tcPr>
            <w:tcW w:w="4765"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Gedurende de looptijd van de overeenkomst en daarna alleen in de financiële administratie voor 7 jaar</w:t>
            </w:r>
          </w:p>
        </w:tc>
        <w:tc>
          <w:tcPr>
            <w:tcW w:w="2181" w:type="dxa"/>
            <w:vAlign w:val="center"/>
          </w:tcPr>
          <w:p w:rsidR="005A7BB8" w:rsidRPr="00EE63D4" w:rsidRDefault="005A7BB8" w:rsidP="005A7BB8">
            <w:pPr>
              <w:jc w:val="center"/>
              <w:rPr>
                <w:rFonts w:eastAsia="Times New Roman" w:cstheme="minorHAnsi"/>
                <w:sz w:val="24"/>
                <w:szCs w:val="24"/>
                <w:lang w:eastAsia="nl-NL"/>
              </w:rPr>
            </w:pPr>
            <w:r w:rsidRPr="00EE63D4">
              <w:rPr>
                <w:rFonts w:eastAsia="Times New Roman" w:cstheme="minorHAnsi"/>
                <w:sz w:val="24"/>
                <w:szCs w:val="24"/>
                <w:lang w:eastAsia="nl-NL"/>
              </w:rPr>
              <w:t>Leverancier **</w:t>
            </w:r>
          </w:p>
        </w:tc>
      </w:tr>
    </w:tbl>
    <w:p w:rsidR="005A7BB8" w:rsidRPr="008336B0" w:rsidRDefault="005A7BB8" w:rsidP="005A7BB8">
      <w:pPr>
        <w:pStyle w:val="Normaalweb"/>
        <w:shd w:val="clear" w:color="auto" w:fill="FCFCFC"/>
        <w:spacing w:before="0" w:beforeAutospacing="0" w:after="0" w:afterAutospacing="0"/>
        <w:textAlignment w:val="baseline"/>
        <w:rPr>
          <w:rFonts w:ascii="Arial" w:hAnsi="Arial" w:cs="Arial"/>
          <w:sz w:val="21"/>
          <w:szCs w:val="21"/>
        </w:rPr>
      </w:pPr>
    </w:p>
    <w:p w:rsidR="005A7BB8" w:rsidRPr="00EE63D4" w:rsidRDefault="005A7BB8" w:rsidP="00EE63D4">
      <w:pPr>
        <w:shd w:val="clear" w:color="auto" w:fill="FCFCFC"/>
        <w:spacing w:after="0" w:line="240" w:lineRule="auto"/>
        <w:textAlignment w:val="baseline"/>
        <w:rPr>
          <w:rFonts w:ascii="Arial" w:eastAsia="Times New Roman" w:hAnsi="Arial" w:cs="Arial"/>
          <w:sz w:val="21"/>
          <w:szCs w:val="21"/>
          <w:lang w:eastAsia="nl-NL"/>
        </w:rPr>
      </w:pP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 xml:space="preserve">*Een cookie is een klein tekstbestand die met de pagina’s van een website wordt meegestuurd en door de browser op uw computer, tablet of mobiele telefoon wordt opgeslagen. De Vereniging gebruikt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om u meer service te bieden bij het bezoeken van onze website, die daardoor makkelijker wordt in gebruik.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zorgen er bijvoorbeeld voor dat u ingelogd kan blijven op een website of dat uw voorkeuren, zoals locatie- en taalinstellingen, worden onthouden. We kunnen dankzij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zien hoe vaak onze website – en welke pagina’s – door bezoekers worden bekeken. Voor het plaatsen van bepaalde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dient u eerst toestemming te geven, voordat deze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mogen worden gebruikt. Deze toestemming is niet nodig indien en voor zover het technisch noodzakelijke (functionele)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en analytische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xml:space="preserve"> betreft, in de zin van de toepasselijke wetgeving, zoals artikel 11.7a lid 3 Telecommunicatiewet en de Algemene Verordening Gegevensbescherming. De Vereniging gebruikt alleen dit type </w:t>
      </w:r>
      <w:proofErr w:type="spellStart"/>
      <w:r w:rsidRPr="00EE63D4">
        <w:rPr>
          <w:rFonts w:eastAsia="Times New Roman" w:cstheme="minorHAnsi"/>
          <w:sz w:val="24"/>
          <w:szCs w:val="21"/>
          <w:lang w:eastAsia="nl-NL"/>
        </w:rPr>
        <w:t>cookies</w:t>
      </w:r>
      <w:proofErr w:type="spellEnd"/>
      <w:r w:rsidRPr="00EE63D4">
        <w:rPr>
          <w:rFonts w:eastAsia="Times New Roman" w:cstheme="minorHAnsi"/>
          <w:sz w:val="24"/>
          <w:szCs w:val="21"/>
          <w:lang w:eastAsia="nl-NL"/>
        </w:rPr>
        <w:t>, zodat uw toestemming niet noodzakelijk is.</w:t>
      </w:r>
    </w:p>
    <w:p w:rsidR="005A7BB8"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 in voorkomende gevallen dient een aparte verwerkingsovereenkomst gesloten te worden tussen scheidsrechtersvereniging en mogelijke leveranciers</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Verstrekking van persoonsgegevens aan derden</w:t>
      </w:r>
    </w:p>
    <w:p w:rsidR="00EE63D4" w:rsidRPr="008336B0" w:rsidRDefault="00EE63D4" w:rsidP="00EE63D4">
      <w:pPr>
        <w:shd w:val="clear" w:color="auto" w:fill="FCFCFC"/>
        <w:spacing w:after="0"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 xml:space="preserve">Zonder uw toestemming verstrekt de Vereniging uw persoonsgegevens alleen aan derden als dit noodzakelijk is voor de uitvoering van de Overeenkomst die de Vereniging met u heeft, tenzij de Vereniging wettelijk verplicht is om uw persoonsgegevens te verstrekken aan deze derden. In het geval van de Vereniging zijn uw gegevens bekend bij ons ledenadministratieprogramma en, indien van toepassing,  de producent van dit programma, met wie de Vereniging een </w:t>
      </w:r>
      <w:r w:rsidR="008336B0" w:rsidRPr="008336B0">
        <w:rPr>
          <w:rFonts w:eastAsia="Times New Roman" w:cstheme="minorHAnsi"/>
          <w:sz w:val="24"/>
          <w:szCs w:val="21"/>
          <w:lang w:eastAsia="nl-NL"/>
        </w:rPr>
        <w:t>bewerkerovereenkomst</w:t>
      </w:r>
      <w:r w:rsidRPr="00EE63D4">
        <w:rPr>
          <w:rFonts w:eastAsia="Times New Roman" w:cstheme="minorHAnsi"/>
          <w:sz w:val="24"/>
          <w:szCs w:val="21"/>
          <w:lang w:eastAsia="nl-NL"/>
        </w:rPr>
        <w:t xml:space="preserve"> heeft gesloten. Voorts dienen wij bepaalde persoonsgegevens te delen met de landelijke organisatie van de COVS (Centrale Organisatie van Voetbal Scheidsrechters), waarbij de Vereniging is aangesloten. Dit betreft de administratie van ons ledental en de verzending van “De Scheidsrechter”, het digitale magazine van de COVS.</w:t>
      </w:r>
    </w:p>
    <w:p w:rsidR="008336B0" w:rsidRPr="00EE63D4" w:rsidRDefault="008336B0" w:rsidP="00EE63D4">
      <w:pPr>
        <w:shd w:val="clear" w:color="auto" w:fill="FCFCFC"/>
        <w:spacing w:after="0" w:line="240" w:lineRule="auto"/>
        <w:textAlignment w:val="baseline"/>
        <w:rPr>
          <w:rFonts w:eastAsia="Times New Roman" w:cstheme="minorHAnsi"/>
          <w:sz w:val="24"/>
          <w:szCs w:val="21"/>
          <w:lang w:eastAsia="nl-NL"/>
        </w:rPr>
      </w:pP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Inzage, correctie en verwijdering van persoonsgegevens</w:t>
      </w: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Beveiliging persoonsgegevens</w:t>
      </w: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Minderjarigen</w:t>
      </w: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Indien u zich als minderjarige als lid wenst aan te melden, dient u hiertoe expliciete toestemming van uw ouder of voogd te overleggen.</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Links naar andere websites</w:t>
      </w: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 xml:space="preserve">De website kan links naar andere websites bevatten. Deze Privacyverklaring is alleen van toepassing op de website van de Vereniging. Andere websites kunnen hun eigen </w:t>
      </w:r>
      <w:r w:rsidR="008336B0" w:rsidRPr="008336B0">
        <w:rPr>
          <w:rFonts w:eastAsia="Times New Roman" w:cstheme="minorHAnsi"/>
          <w:sz w:val="24"/>
          <w:szCs w:val="21"/>
          <w:lang w:eastAsia="nl-NL"/>
        </w:rPr>
        <w:t>privacybeleid</w:t>
      </w:r>
      <w:r w:rsidRPr="00EE63D4">
        <w:rPr>
          <w:rFonts w:eastAsia="Times New Roman" w:cstheme="minorHAnsi"/>
          <w:sz w:val="24"/>
          <w:szCs w:val="21"/>
          <w:lang w:eastAsia="nl-NL"/>
        </w:rPr>
        <w:t xml:space="preserve"> hanteren. De Vereniging raadt u aan om voor het gebruik van andere websites altijd de betreffende privacyverklaring van die websites te raadplegen.</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 xml:space="preserve">Wijziging van het </w:t>
      </w:r>
      <w:r w:rsidR="008336B0" w:rsidRPr="008336B0">
        <w:rPr>
          <w:rFonts w:eastAsia="Times New Roman" w:cstheme="minorHAnsi"/>
          <w:b/>
          <w:bCs/>
          <w:sz w:val="24"/>
          <w:lang w:eastAsia="nl-NL"/>
        </w:rPr>
        <w:t>privacybeleid</w:t>
      </w:r>
    </w:p>
    <w:p w:rsidR="00EE63D4" w:rsidRPr="00EE63D4" w:rsidRDefault="00EE63D4" w:rsidP="00EE63D4">
      <w:pPr>
        <w:shd w:val="clear" w:color="auto" w:fill="FCFCFC"/>
        <w:spacing w:after="225"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 xml:space="preserve">De Vereniging past haar </w:t>
      </w:r>
      <w:r w:rsidR="008336B0" w:rsidRPr="008336B0">
        <w:rPr>
          <w:rFonts w:eastAsia="Times New Roman" w:cstheme="minorHAnsi"/>
          <w:sz w:val="24"/>
          <w:szCs w:val="21"/>
          <w:lang w:eastAsia="nl-NL"/>
        </w:rPr>
        <w:t>privacybeleid</w:t>
      </w:r>
      <w:r w:rsidRPr="00EE63D4">
        <w:rPr>
          <w:rFonts w:eastAsia="Times New Roman" w:cstheme="minorHAnsi"/>
          <w:sz w:val="24"/>
          <w:szCs w:val="21"/>
          <w:lang w:eastAsia="nl-NL"/>
        </w:rPr>
        <w:t xml:space="preserve"> van tijd tot tijd aan om deze up-to-date te houden. Op de website zal steeds de meest recente versie van onze Privacyverklaring worden opgenomen. De Vereniging raadt u dan ook aan de Privacyverklaring regelmatig te raadplegen. Bij belangrijke wijzigingen zal de Vereniging er alles aan doen u per e-mail en via de website te informeren.</w:t>
      </w:r>
    </w:p>
    <w:p w:rsidR="00EE63D4" w:rsidRPr="00EE63D4" w:rsidRDefault="00EE63D4" w:rsidP="00EE63D4">
      <w:pPr>
        <w:shd w:val="clear" w:color="auto" w:fill="FCFCFC"/>
        <w:spacing w:after="0" w:line="240" w:lineRule="auto"/>
        <w:textAlignment w:val="baseline"/>
        <w:rPr>
          <w:rFonts w:eastAsia="Times New Roman" w:cstheme="minorHAnsi"/>
          <w:sz w:val="24"/>
          <w:szCs w:val="21"/>
          <w:lang w:eastAsia="nl-NL"/>
        </w:rPr>
      </w:pPr>
      <w:r w:rsidRPr="008336B0">
        <w:rPr>
          <w:rFonts w:eastAsia="Times New Roman" w:cstheme="minorHAnsi"/>
          <w:b/>
          <w:bCs/>
          <w:sz w:val="24"/>
          <w:lang w:eastAsia="nl-NL"/>
        </w:rPr>
        <w:t>Contactgegevens</w:t>
      </w:r>
    </w:p>
    <w:p w:rsidR="008336B0" w:rsidRDefault="00EE63D4" w:rsidP="00EE63D4">
      <w:pPr>
        <w:shd w:val="clear" w:color="auto" w:fill="FCFCFC"/>
        <w:spacing w:after="0" w:line="240" w:lineRule="auto"/>
        <w:textAlignment w:val="baseline"/>
        <w:rPr>
          <w:rFonts w:eastAsia="Times New Roman" w:cstheme="minorHAnsi"/>
          <w:sz w:val="24"/>
          <w:szCs w:val="21"/>
          <w:lang w:eastAsia="nl-NL"/>
        </w:rPr>
      </w:pPr>
      <w:r w:rsidRPr="00EE63D4">
        <w:rPr>
          <w:rFonts w:eastAsia="Times New Roman" w:cstheme="minorHAnsi"/>
          <w:sz w:val="24"/>
          <w:szCs w:val="21"/>
          <w:lang w:eastAsia="nl-NL"/>
        </w:rPr>
        <w:t>Indien u vragen hebt over de verwerking van uw persoonsgegevens of de Vereniging wilt verzoeken tot inzage, correctie en/of verwijdering van uw persoonsgegevens, kunt u contact opnemen met </w:t>
      </w:r>
      <w:r w:rsidR="008336B0">
        <w:rPr>
          <w:rFonts w:eastAsia="Times New Roman" w:cstheme="minorHAnsi"/>
          <w:sz w:val="24"/>
          <w:szCs w:val="21"/>
          <w:lang w:eastAsia="nl-NL"/>
        </w:rPr>
        <w:t xml:space="preserve">de secretaris; Bryan van Leeuwen. </w:t>
      </w:r>
    </w:p>
    <w:p w:rsidR="00EE63D4" w:rsidRPr="008336B0" w:rsidRDefault="008336B0" w:rsidP="00EE63D4">
      <w:pPr>
        <w:shd w:val="clear" w:color="auto" w:fill="FCFCFC"/>
        <w:spacing w:after="0" w:line="240" w:lineRule="auto"/>
        <w:textAlignment w:val="baseline"/>
        <w:rPr>
          <w:rFonts w:cstheme="minorHAnsi"/>
          <w:sz w:val="24"/>
          <w:szCs w:val="26"/>
          <w:shd w:val="clear" w:color="auto" w:fill="FFFFFF"/>
        </w:rPr>
      </w:pPr>
      <w:hyperlink r:id="rId9" w:history="1">
        <w:r w:rsidRPr="008336B0">
          <w:rPr>
            <w:rStyle w:val="Hyperlink"/>
            <w:rFonts w:cstheme="minorHAnsi"/>
            <w:sz w:val="24"/>
            <w:szCs w:val="26"/>
            <w:shd w:val="clear" w:color="auto" w:fill="FFFFFF"/>
          </w:rPr>
          <w:t>secretaris@swowinterswijk.nl</w:t>
        </w:r>
      </w:hyperlink>
    </w:p>
    <w:p w:rsidR="008336B0" w:rsidRPr="00EE63D4" w:rsidRDefault="008336B0" w:rsidP="00EE63D4">
      <w:pPr>
        <w:shd w:val="clear" w:color="auto" w:fill="FCFCFC"/>
        <w:spacing w:after="0" w:line="240" w:lineRule="auto"/>
        <w:textAlignment w:val="baseline"/>
        <w:rPr>
          <w:rFonts w:eastAsia="Times New Roman" w:cstheme="minorHAnsi"/>
          <w:sz w:val="24"/>
          <w:szCs w:val="21"/>
          <w:lang w:eastAsia="nl-NL"/>
        </w:rPr>
      </w:pPr>
    </w:p>
    <w:p w:rsidR="004936AA" w:rsidRPr="008336B0" w:rsidRDefault="004936AA">
      <w:pPr>
        <w:rPr>
          <w:rFonts w:cstheme="minorHAnsi"/>
          <w:sz w:val="28"/>
        </w:rPr>
      </w:pPr>
    </w:p>
    <w:sectPr w:rsidR="004936AA" w:rsidRPr="008336B0" w:rsidSect="005A7BB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D2" w:rsidRDefault="00267AD2" w:rsidP="005A7BB8">
      <w:pPr>
        <w:spacing w:after="0" w:line="240" w:lineRule="auto"/>
      </w:pPr>
      <w:r>
        <w:separator/>
      </w:r>
    </w:p>
  </w:endnote>
  <w:endnote w:type="continuationSeparator" w:id="0">
    <w:p w:rsidR="00267AD2" w:rsidRDefault="00267AD2" w:rsidP="005A7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D2" w:rsidRDefault="00267AD2" w:rsidP="005A7BB8">
      <w:pPr>
        <w:spacing w:after="0" w:line="240" w:lineRule="auto"/>
      </w:pPr>
      <w:r>
        <w:separator/>
      </w:r>
    </w:p>
  </w:footnote>
  <w:footnote w:type="continuationSeparator" w:id="0">
    <w:p w:rsidR="00267AD2" w:rsidRDefault="00267AD2" w:rsidP="005A7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C3D"/>
    <w:multiLevelType w:val="hybridMultilevel"/>
    <w:tmpl w:val="63CA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BC526B"/>
    <w:multiLevelType w:val="hybridMultilevel"/>
    <w:tmpl w:val="EFECF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F6613"/>
    <w:multiLevelType w:val="hybridMultilevel"/>
    <w:tmpl w:val="5260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68796B"/>
    <w:multiLevelType w:val="hybridMultilevel"/>
    <w:tmpl w:val="88B05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33773E"/>
    <w:multiLevelType w:val="hybridMultilevel"/>
    <w:tmpl w:val="CAF4A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63D4"/>
    <w:rsid w:val="00267AD2"/>
    <w:rsid w:val="004936AA"/>
    <w:rsid w:val="005A7BB8"/>
    <w:rsid w:val="008336B0"/>
    <w:rsid w:val="00925750"/>
    <w:rsid w:val="00EE63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6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63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63D4"/>
    <w:rPr>
      <w:b/>
      <w:bCs/>
    </w:rPr>
  </w:style>
  <w:style w:type="character" w:styleId="Hyperlink">
    <w:name w:val="Hyperlink"/>
    <w:basedOn w:val="Standaardalinea-lettertype"/>
    <w:uiPriority w:val="99"/>
    <w:unhideWhenUsed/>
    <w:rsid w:val="00EE63D4"/>
    <w:rPr>
      <w:color w:val="0000FF"/>
      <w:u w:val="single"/>
    </w:rPr>
  </w:style>
  <w:style w:type="paragraph" w:styleId="Lijstalinea">
    <w:name w:val="List Paragraph"/>
    <w:basedOn w:val="Standaard"/>
    <w:uiPriority w:val="34"/>
    <w:qFormat/>
    <w:rsid w:val="00EE63D4"/>
    <w:pPr>
      <w:ind w:left="720"/>
      <w:contextualSpacing/>
    </w:pPr>
  </w:style>
  <w:style w:type="table" w:styleId="Tabelraster">
    <w:name w:val="Table Grid"/>
    <w:basedOn w:val="Standaardtabel"/>
    <w:uiPriority w:val="59"/>
    <w:rsid w:val="00EE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A7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A7BB8"/>
  </w:style>
  <w:style w:type="paragraph" w:styleId="Voettekst">
    <w:name w:val="footer"/>
    <w:basedOn w:val="Standaard"/>
    <w:link w:val="VoettekstChar"/>
    <w:uiPriority w:val="99"/>
    <w:semiHidden/>
    <w:unhideWhenUsed/>
    <w:rsid w:val="005A7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A7BB8"/>
  </w:style>
  <w:style w:type="paragraph" w:styleId="Geenafstand">
    <w:name w:val="No Spacing"/>
    <w:uiPriority w:val="1"/>
    <w:qFormat/>
    <w:rsid w:val="008336B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3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swowinterswij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s@swowinterswij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6272-14A0-451A-972E-016BFEED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2019-08-01T07:40:00Z</dcterms:created>
  <dcterms:modified xsi:type="dcterms:W3CDTF">2019-08-01T08:18:00Z</dcterms:modified>
</cp:coreProperties>
</file>